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5-39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2612/2025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0067-</w:t>
      </w:r>
      <w:r>
        <w:rPr>
          <w:rStyle w:val="cat-PhoneNumbergrp-26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7rplc-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 w:firstLine="567"/>
        <w:rPr>
          <w:sz w:val="28"/>
          <w:szCs w:val="28"/>
        </w:rPr>
      </w:pPr>
      <w:r>
        <w:rPr>
          <w:rStyle w:val="cat-Dategrp-10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tabs>
          <w:tab w:val="left" w:pos="3615"/>
        </w:tabs>
        <w:spacing w:before="0" w:after="0"/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right="26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12 Сургутского судебного района города окружного значения Сургут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по адресу: </w:t>
      </w:r>
      <w:r>
        <w:rPr>
          <w:rStyle w:val="cat-Addressgrp-2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6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лица, привлекаемого к административной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3" w:firstLine="600"/>
        <w:jc w:val="both"/>
        <w:rPr>
          <w:sz w:val="28"/>
          <w:szCs w:val="28"/>
        </w:rPr>
      </w:pPr>
      <w:r>
        <w:rPr>
          <w:rStyle w:val="cat-FIOgrp-18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5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4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Addressgrp-5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Якутиия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 Российской Федерации, русским языком владеющего, проживающего по адресу: 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МАО-Югра,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ТСН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Кедровый Бор, </w:t>
      </w:r>
      <w:r>
        <w:rPr>
          <w:rStyle w:val="cat-Addressgrp-4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174, </w:t>
      </w:r>
      <w:r>
        <w:rPr>
          <w:rStyle w:val="cat-PassportDatagrp-25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3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4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Style w:val="cat-Dategrp-11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9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ХМАО-Югра, </w:t>
      </w:r>
      <w:r>
        <w:rPr>
          <w:rStyle w:val="cat-Addressgrp-3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ТСН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Кедровый Бор, </w:t>
      </w:r>
      <w:r>
        <w:rPr>
          <w:rStyle w:val="cat-Addressgrp-6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в установленный </w:t>
      </w:r>
      <w:r>
        <w:rPr>
          <w:rFonts w:ascii="Times New Roman" w:eastAsia="Times New Roman" w:hAnsi="Times New Roman" w:cs="Times New Roman"/>
          <w:sz w:val="28"/>
          <w:szCs w:val="28"/>
        </w:rPr>
        <w:t>законом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штраф в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азмере </w:t>
      </w:r>
      <w:r>
        <w:rPr>
          <w:rStyle w:val="cat-Sumgrp-22rplc-2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наложенный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</w:t>
      </w:r>
      <w:r>
        <w:rPr>
          <w:rFonts w:ascii="Times New Roman" w:eastAsia="Times New Roman" w:hAnsi="Times New Roman" w:cs="Times New Roman"/>
          <w:sz w:val="28"/>
          <w:szCs w:val="28"/>
        </w:rPr>
        <w:t>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18810086220003368483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2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вступивш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3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подлежащим оплате </w:t>
      </w:r>
      <w:r>
        <w:rPr>
          <w:rFonts w:ascii="Times New Roman" w:eastAsia="Times New Roman" w:hAnsi="Times New Roman" w:cs="Times New Roman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1rplc-23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Style w:val="cat-FIOgrp-19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вину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>тельство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0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представлены: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86 ХМ </w:t>
      </w:r>
      <w:r>
        <w:rPr>
          <w:rStyle w:val="cat-PhoneNumbergrp-28rplc-2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4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18810086220003368483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2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вступившего в законную силу </w:t>
      </w:r>
      <w:r>
        <w:rPr>
          <w:rStyle w:val="cat-Dategrp-15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информация об уплате административного штрафа с Государственной информационной системы о государственных и муниципальных пла</w:t>
      </w:r>
      <w:r>
        <w:rPr>
          <w:rFonts w:ascii="Times New Roman" w:eastAsia="Times New Roman" w:hAnsi="Times New Roman" w:cs="Times New Roman"/>
          <w:sz w:val="28"/>
          <w:szCs w:val="28"/>
        </w:rPr>
        <w:t>тежах, со</w:t>
      </w:r>
      <w:r>
        <w:rPr>
          <w:rFonts w:ascii="Times New Roman" w:eastAsia="Times New Roman" w:hAnsi="Times New Roman" w:cs="Times New Roman"/>
          <w:sz w:val="28"/>
          <w:szCs w:val="28"/>
        </w:rPr>
        <w:t>гласно которой штраф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плачен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8"/>
          <w:szCs w:val="28"/>
        </w:rPr>
        <w:t>ва, суд считает доказанной в</w:t>
      </w:r>
      <w:r>
        <w:rPr>
          <w:rFonts w:ascii="Times New Roman" w:eastAsia="Times New Roman" w:hAnsi="Times New Roman" w:cs="Times New Roman"/>
          <w:sz w:val="28"/>
          <w:szCs w:val="28"/>
        </w:rPr>
        <w:t>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0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9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ч.1 ст.20.25 КоАП РФ, т.е.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административную ответственность, судом не установлено.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18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назначить наказание в виде шт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рафа в размере </w:t>
      </w:r>
      <w:r>
        <w:rPr>
          <w:rStyle w:val="cat-Sumgrp-23rplc-3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расчетный счет 40102810245370000007 в РКЦ </w:t>
      </w:r>
      <w:r>
        <w:rPr>
          <w:rStyle w:val="cat-Addressgrp-7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//УФК по </w:t>
      </w:r>
      <w:r>
        <w:rPr>
          <w:rStyle w:val="cat-Addressgrp-8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счета получателя (номер казначейского счета) 03100643000000018700, БИК </w:t>
      </w:r>
      <w:r>
        <w:rPr>
          <w:rStyle w:val="cat-PhoneNumbergrp-29rplc-3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30rplc-3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31rplc-3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Style w:val="cat-PhoneNumbergrp-32rplc-3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л/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04872D08080, КБК 720</w:t>
      </w:r>
      <w:r>
        <w:rPr>
          <w:rFonts w:ascii="Times New Roman" w:eastAsia="Times New Roman" w:hAnsi="Times New Roman" w:cs="Times New Roman"/>
          <w:sz w:val="28"/>
          <w:szCs w:val="28"/>
        </w:rPr>
        <w:t>11601153010005140</w:t>
      </w:r>
      <w:r>
        <w:rPr>
          <w:rFonts w:ascii="Times New Roman" w:eastAsia="Times New Roman" w:hAnsi="Times New Roman" w:cs="Times New Roman"/>
          <w:sz w:val="28"/>
          <w:szCs w:val="28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0412365400675000392520173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Квитанция с копией предоставляется в 106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д.9 </w:t>
      </w:r>
      <w:r>
        <w:rPr>
          <w:rStyle w:val="cat-Addressgrp-9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8"/>
          <w:szCs w:val="28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 12 Сургутского судебного района города окружного значения Сургут </w:t>
      </w:r>
      <w:r>
        <w:rPr>
          <w:rStyle w:val="cat-Addressgrp-1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Style w:val="cat-FIOgrp-21rplc-4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№12 Сургутского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ХМАО-Югры ______________________ </w:t>
      </w:r>
      <w:r>
        <w:rPr>
          <w:rStyle w:val="cat-FIOgrp-21rplc-4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Dategrp-16rplc-4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-2612/2025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6rplc-0">
    <w:name w:val="cat-PhoneNumber grp-26 rplc-0"/>
    <w:basedOn w:val="DefaultParagraphFont"/>
  </w:style>
  <w:style w:type="character" w:customStyle="1" w:styleId="cat-PhoneNumbergrp-27rplc-1">
    <w:name w:val="cat-PhoneNumber grp-27 rplc-1"/>
    <w:basedOn w:val="DefaultParagraphFont"/>
  </w:style>
  <w:style w:type="character" w:customStyle="1" w:styleId="cat-Dategrp-10rplc-2">
    <w:name w:val="cat-Date grp-10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7rplc-5">
    <w:name w:val="cat-FIO grp-17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FIOgrp-18rplc-7">
    <w:name w:val="cat-FIO grp-18 rplc-7"/>
    <w:basedOn w:val="DefaultParagraphFont"/>
  </w:style>
  <w:style w:type="character" w:customStyle="1" w:styleId="cat-ExternalSystemDefinedgrp-35rplc-8">
    <w:name w:val="cat-ExternalSystemDefined grp-35 rplc-8"/>
    <w:basedOn w:val="DefaultParagraphFont"/>
  </w:style>
  <w:style w:type="character" w:customStyle="1" w:styleId="cat-PassportDatagrp-24rplc-9">
    <w:name w:val="cat-PassportData grp-24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PassportDatagrp-25rplc-13">
    <w:name w:val="cat-PassportData grp-25 rplc-13"/>
    <w:basedOn w:val="DefaultParagraphFont"/>
  </w:style>
  <w:style w:type="character" w:customStyle="1" w:styleId="cat-ExternalSystemDefinedgrp-33rplc-14">
    <w:name w:val="cat-ExternalSystemDefined grp-33 rplc-14"/>
    <w:basedOn w:val="DefaultParagraphFont"/>
  </w:style>
  <w:style w:type="character" w:customStyle="1" w:styleId="cat-ExternalSystemDefinedgrp-34rplc-15">
    <w:name w:val="cat-ExternalSystemDefined grp-34 rplc-15"/>
    <w:basedOn w:val="DefaultParagraphFont"/>
  </w:style>
  <w:style w:type="character" w:customStyle="1" w:styleId="cat-Dategrp-11rplc-16">
    <w:name w:val="cat-Date grp-11 rplc-16"/>
    <w:basedOn w:val="DefaultParagraphFont"/>
  </w:style>
  <w:style w:type="character" w:customStyle="1" w:styleId="cat-FIOgrp-19rplc-17">
    <w:name w:val="cat-FIO grp-19 rplc-17"/>
    <w:basedOn w:val="DefaultParagraphFont"/>
  </w:style>
  <w:style w:type="character" w:customStyle="1" w:styleId="cat-Addressgrp-3rplc-18">
    <w:name w:val="cat-Address grp-3 rplc-18"/>
    <w:basedOn w:val="DefaultParagraphFont"/>
  </w:style>
  <w:style w:type="character" w:customStyle="1" w:styleId="cat-Addressgrp-6rplc-19">
    <w:name w:val="cat-Address grp-6 rplc-19"/>
    <w:basedOn w:val="DefaultParagraphFont"/>
  </w:style>
  <w:style w:type="character" w:customStyle="1" w:styleId="cat-Sumgrp-22rplc-20">
    <w:name w:val="cat-Sum grp-22 rplc-20"/>
    <w:basedOn w:val="DefaultParagraphFont"/>
  </w:style>
  <w:style w:type="character" w:customStyle="1" w:styleId="cat-Dategrp-12rplc-21">
    <w:name w:val="cat-Date grp-12 rplc-21"/>
    <w:basedOn w:val="DefaultParagraphFont"/>
  </w:style>
  <w:style w:type="character" w:customStyle="1" w:styleId="cat-Dategrp-13rplc-22">
    <w:name w:val="cat-Date grp-13 rplc-22"/>
    <w:basedOn w:val="DefaultParagraphFont"/>
  </w:style>
  <w:style w:type="character" w:customStyle="1" w:styleId="cat-Dategrp-11rplc-23">
    <w:name w:val="cat-Date grp-11 rplc-23"/>
    <w:basedOn w:val="DefaultParagraphFont"/>
  </w:style>
  <w:style w:type="character" w:customStyle="1" w:styleId="cat-FIOgrp-19rplc-24">
    <w:name w:val="cat-FIO grp-19 rplc-24"/>
    <w:basedOn w:val="DefaultParagraphFont"/>
  </w:style>
  <w:style w:type="character" w:customStyle="1" w:styleId="cat-FIOgrp-20rplc-25">
    <w:name w:val="cat-FIO grp-20 rplc-25"/>
    <w:basedOn w:val="DefaultParagraphFont"/>
  </w:style>
  <w:style w:type="character" w:customStyle="1" w:styleId="cat-PhoneNumbergrp-28rplc-26">
    <w:name w:val="cat-PhoneNumber grp-28 rplc-26"/>
    <w:basedOn w:val="DefaultParagraphFont"/>
  </w:style>
  <w:style w:type="character" w:customStyle="1" w:styleId="cat-Dategrp-14rplc-27">
    <w:name w:val="cat-Date grp-14 rplc-27"/>
    <w:basedOn w:val="DefaultParagraphFont"/>
  </w:style>
  <w:style w:type="character" w:customStyle="1" w:styleId="cat-Dategrp-12rplc-28">
    <w:name w:val="cat-Date grp-12 rplc-28"/>
    <w:basedOn w:val="DefaultParagraphFont"/>
  </w:style>
  <w:style w:type="character" w:customStyle="1" w:styleId="cat-Dategrp-15rplc-29">
    <w:name w:val="cat-Date grp-15 rplc-29"/>
    <w:basedOn w:val="DefaultParagraphFont"/>
  </w:style>
  <w:style w:type="character" w:customStyle="1" w:styleId="cat-FIOgrp-20rplc-30">
    <w:name w:val="cat-FIO grp-20 rplc-30"/>
    <w:basedOn w:val="DefaultParagraphFont"/>
  </w:style>
  <w:style w:type="character" w:customStyle="1" w:styleId="cat-FIOgrp-19rplc-31">
    <w:name w:val="cat-FIO grp-19 rplc-31"/>
    <w:basedOn w:val="DefaultParagraphFont"/>
  </w:style>
  <w:style w:type="character" w:customStyle="1" w:styleId="cat-FIOgrp-18rplc-32">
    <w:name w:val="cat-FIO grp-18 rplc-32"/>
    <w:basedOn w:val="DefaultParagraphFont"/>
  </w:style>
  <w:style w:type="character" w:customStyle="1" w:styleId="cat-Sumgrp-23rplc-33">
    <w:name w:val="cat-Sum grp-23 rplc-33"/>
    <w:basedOn w:val="DefaultParagraphFont"/>
  </w:style>
  <w:style w:type="character" w:customStyle="1" w:styleId="cat-Addressgrp-7rplc-34">
    <w:name w:val="cat-Address grp-7 rplc-34"/>
    <w:basedOn w:val="DefaultParagraphFont"/>
  </w:style>
  <w:style w:type="character" w:customStyle="1" w:styleId="cat-Addressgrp-8rplc-35">
    <w:name w:val="cat-Address grp-8 rplc-35"/>
    <w:basedOn w:val="DefaultParagraphFont"/>
  </w:style>
  <w:style w:type="character" w:customStyle="1" w:styleId="cat-PhoneNumbergrp-29rplc-36">
    <w:name w:val="cat-PhoneNumber grp-29 rplc-36"/>
    <w:basedOn w:val="DefaultParagraphFont"/>
  </w:style>
  <w:style w:type="character" w:customStyle="1" w:styleId="cat-PhoneNumbergrp-30rplc-37">
    <w:name w:val="cat-PhoneNumber grp-30 rplc-37"/>
    <w:basedOn w:val="DefaultParagraphFont"/>
  </w:style>
  <w:style w:type="character" w:customStyle="1" w:styleId="cat-PhoneNumbergrp-31rplc-38">
    <w:name w:val="cat-PhoneNumber grp-31 rplc-38"/>
    <w:basedOn w:val="DefaultParagraphFont"/>
  </w:style>
  <w:style w:type="character" w:customStyle="1" w:styleId="cat-PhoneNumbergrp-32rplc-39">
    <w:name w:val="cat-PhoneNumber grp-32 rplc-39"/>
    <w:basedOn w:val="DefaultParagraphFont"/>
  </w:style>
  <w:style w:type="character" w:customStyle="1" w:styleId="cat-Addressgrp-9rplc-40">
    <w:name w:val="cat-Address grp-9 rplc-40"/>
    <w:basedOn w:val="DefaultParagraphFont"/>
  </w:style>
  <w:style w:type="character" w:customStyle="1" w:styleId="cat-Addressgrp-3rplc-41">
    <w:name w:val="cat-Address grp-3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FIOgrp-21rplc-43">
    <w:name w:val="cat-FIO grp-21 rplc-43"/>
    <w:basedOn w:val="DefaultParagraphFont"/>
  </w:style>
  <w:style w:type="character" w:customStyle="1" w:styleId="cat-FIOgrp-21rplc-44">
    <w:name w:val="cat-FIO grp-21 rplc-44"/>
    <w:basedOn w:val="DefaultParagraphFont"/>
  </w:style>
  <w:style w:type="character" w:customStyle="1" w:styleId="cat-Dategrp-16rplc-45">
    <w:name w:val="cat-Date grp-16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